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FE4A1" w14:textId="77777777" w:rsidR="0007050E" w:rsidRDefault="0007050E">
      <w:bookmarkStart w:id="0" w:name="_GoBack"/>
      <w:bookmarkEnd w:id="0"/>
      <w:r>
        <w:t>Excellencies, Ladies and Gentlemen,</w:t>
      </w:r>
    </w:p>
    <w:p w14:paraId="3C02D479" w14:textId="60471D7F" w:rsidR="0007050E" w:rsidRDefault="0007050E">
      <w:r>
        <w:t>I am Secretary of State, Ministry of Interior, Permanent Vice Chairperson of The National Committee for Counter Trafficking in persons, NCCT, Cambodia, would like to share experiences and best practices and some comments, with esteems, delegates,</w:t>
      </w:r>
    </w:p>
    <w:p w14:paraId="23437C10" w14:textId="334C4495" w:rsidR="0007050E" w:rsidRDefault="0007050E">
      <w:r>
        <w:t xml:space="preserve">At the meantime, Cambodia, collaborate with IOM and stake holders to establish a National Policy on Migrant’s Health and its 10 Year strategic plan to address Migrant’s health issues, both mental and physical, and to respond Covid-19 and its new variants, and respond to its impacts afterwards. </w:t>
      </w:r>
    </w:p>
    <w:p w14:paraId="7CBDC293" w14:textId="77777777" w:rsidR="0007050E" w:rsidRDefault="0007050E">
      <w:r>
        <w:t>We aware that Covid-19 affects severely people’s health, especially among vulnerable groups, including migrants, their families and community.</w:t>
      </w:r>
    </w:p>
    <w:p w14:paraId="523D2D5D" w14:textId="77777777" w:rsidR="00087CFF" w:rsidRDefault="0007050E">
      <w:r>
        <w:t xml:space="preserve">During the high prevalent of </w:t>
      </w:r>
      <w:proofErr w:type="spellStart"/>
      <w:r>
        <w:t>vovid</w:t>
      </w:r>
      <w:proofErr w:type="spellEnd"/>
      <w:r>
        <w:t xml:space="preserve"> 19 in 2020-2021, Cambodia received almost 300.000 of returning migrants, who were crossing border day and night, without arrangement and l</w:t>
      </w:r>
      <w:r w:rsidR="00087CFF">
        <w:t>ost the validity of their documents, and need supports.</w:t>
      </w:r>
    </w:p>
    <w:p w14:paraId="3171DE33" w14:textId="77777777" w:rsidR="00087CFF" w:rsidRDefault="00087CFF">
      <w:r>
        <w:t xml:space="preserve">Our Government has to respond period based, by forming health and social interventions </w:t>
      </w:r>
      <w:proofErr w:type="spellStart"/>
      <w:r>
        <w:t>teamby</w:t>
      </w:r>
      <w:proofErr w:type="spellEnd"/>
      <w:r>
        <w:t xml:space="preserve"> involving all stakeholders in the country, both Government, </w:t>
      </w:r>
      <w:proofErr w:type="spellStart"/>
      <w:r>
        <w:t>non governmental</w:t>
      </w:r>
      <w:proofErr w:type="spellEnd"/>
      <w:r>
        <w:t xml:space="preserve"> organization and private sector, to apply Covid-19 response policy, in early prevention, early treatment and support, in addition with vaccination policy for all, which covered over 95% of total population over 3 years old and not exclude migrants and foreigners who are staying and working in Cambodia. As results, Cambodia, could come to a new normal situation, and can enable social- economic activities to be active again. </w:t>
      </w:r>
    </w:p>
    <w:p w14:paraId="48D65998" w14:textId="77777777" w:rsidR="0088604F" w:rsidRDefault="00087CFF">
      <w:r>
        <w:t xml:space="preserve">However, migrants will decide to migrate again, and that is a new challenge which need to be identified an appropriate solution before hands. </w:t>
      </w:r>
    </w:p>
    <w:p w14:paraId="4599BBFC" w14:textId="77777777" w:rsidR="0088604F" w:rsidRDefault="0088604F">
      <w:r>
        <w:t xml:space="preserve">Therefore we need to have more collaboration with relevant countries and </w:t>
      </w:r>
      <w:proofErr w:type="spellStart"/>
      <w:proofErr w:type="gramStart"/>
      <w:r>
        <w:t>stakholders</w:t>
      </w:r>
      <w:proofErr w:type="spellEnd"/>
      <w:r>
        <w:t>,</w:t>
      </w:r>
      <w:proofErr w:type="gramEnd"/>
      <w:r>
        <w:t xml:space="preserve"> internal, regional and international to have a joint series of activities and practical procedure should be taken, to prevent the worse situation which will be happened.</w:t>
      </w:r>
    </w:p>
    <w:p w14:paraId="0FEFE472" w14:textId="5F3B15DD" w:rsidR="0007050E" w:rsidRDefault="0088604F">
      <w:r>
        <w:t xml:space="preserve">We need supports and well informed by World Health Organization, UN Migrant Network, are needed to enable countries to prevent and protect pandemic, to elevate the living conditions, health and economic. Among vulnerable group as well as the nationwide. </w:t>
      </w:r>
      <w:r w:rsidR="00087CFF">
        <w:t xml:space="preserve">  </w:t>
      </w:r>
      <w:r w:rsidR="0007050E">
        <w:t xml:space="preserve"> </w:t>
      </w:r>
    </w:p>
    <w:sectPr w:rsidR="00070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0E"/>
    <w:rsid w:val="0007050E"/>
    <w:rsid w:val="00083C9F"/>
    <w:rsid w:val="00087CFF"/>
    <w:rsid w:val="008860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Bun Eng</dc:creator>
  <cp:lastModifiedBy>User</cp:lastModifiedBy>
  <cp:revision>2</cp:revision>
  <dcterms:created xsi:type="dcterms:W3CDTF">2022-06-08T06:40:00Z</dcterms:created>
  <dcterms:modified xsi:type="dcterms:W3CDTF">2022-06-08T06:40:00Z</dcterms:modified>
</cp:coreProperties>
</file>